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4A" w:rsidRDefault="001E414A">
      <w:pPr>
        <w:rPr>
          <w:rFonts w:ascii="Montserrat" w:eastAsia="Montserrat" w:hAnsi="Montserrat" w:cs="Montserrat"/>
        </w:rPr>
      </w:pPr>
    </w:p>
    <w:p w:rsidR="001E414A" w:rsidRDefault="000A7C51">
      <w:pPr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NAJAVA AKTIVNOSTI ZA PROSINAC</w:t>
      </w:r>
    </w:p>
    <w:p w:rsidR="001E414A" w:rsidRDefault="001E414A">
      <w:pPr>
        <w:jc w:val="center"/>
        <w:rPr>
          <w:rFonts w:ascii="Montserrat" w:eastAsia="Montserrat" w:hAnsi="Montserrat" w:cs="Montserrat"/>
          <w:b/>
        </w:rPr>
      </w:pPr>
    </w:p>
    <w:p w:rsidR="001E414A" w:rsidRDefault="000A7C51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Poduzetnički centar Split zajedno sa Studentskim poduzetničkim inkubatorom Ekonomskog fakulteta u Splitu, u sklopu projekta </w:t>
      </w:r>
      <w:r>
        <w:rPr>
          <w:rFonts w:ascii="Montserrat" w:eastAsia="Montserrat" w:hAnsi="Montserrat" w:cs="Montserrat"/>
          <w:b/>
        </w:rPr>
        <w:t>“Studentski digitalni HUB”</w:t>
      </w:r>
      <w:r>
        <w:rPr>
          <w:rFonts w:ascii="Montserrat" w:eastAsia="Montserrat" w:hAnsi="Montserrat" w:cs="Montserrat"/>
        </w:rPr>
        <w:t xml:space="preserve">, pripremili su novi set radionica i edukacija za studente i mlade. </w:t>
      </w:r>
    </w:p>
    <w:p w:rsidR="001E414A" w:rsidRDefault="001E414A">
      <w:pPr>
        <w:jc w:val="both"/>
        <w:rPr>
          <w:rFonts w:ascii="Montserrat" w:eastAsia="Montserrat" w:hAnsi="Montserrat" w:cs="Montserrat"/>
          <w:b/>
        </w:rPr>
      </w:pPr>
    </w:p>
    <w:p w:rsidR="001E414A" w:rsidRDefault="000A7C51">
      <w:pPr>
        <w:jc w:val="both"/>
        <w:rPr>
          <w:rFonts w:ascii="Montserrat" w:eastAsia="Montserrat" w:hAnsi="Montserrat" w:cs="Montserrat"/>
          <w:b/>
          <w:sz w:val="30"/>
          <w:szCs w:val="30"/>
        </w:rPr>
      </w:pPr>
      <w:r>
        <w:rPr>
          <w:rFonts w:ascii="Montserrat" w:eastAsia="Montserrat" w:hAnsi="Montserrat" w:cs="Montserrat"/>
        </w:rPr>
        <w:t xml:space="preserve">Prosinac nam donosi novu temu mjeseca - </w:t>
      </w:r>
      <w:r>
        <w:rPr>
          <w:rFonts w:ascii="Montserrat" w:eastAsia="Montserrat" w:hAnsi="Montserrat" w:cs="Montserrat"/>
          <w:b/>
        </w:rPr>
        <w:t xml:space="preserve">“3D modeliranje i 3D </w:t>
      </w:r>
      <w:proofErr w:type="spellStart"/>
      <w:r>
        <w:rPr>
          <w:rFonts w:ascii="Montserrat" w:eastAsia="Montserrat" w:hAnsi="Montserrat" w:cs="Montserrat"/>
          <w:b/>
        </w:rPr>
        <w:t>printanje</w:t>
      </w:r>
      <w:proofErr w:type="spellEnd"/>
      <w:r>
        <w:rPr>
          <w:rFonts w:ascii="Montserrat" w:eastAsia="Montserrat" w:hAnsi="Montserrat" w:cs="Montserrat"/>
          <w:b/>
        </w:rPr>
        <w:t>”</w:t>
      </w:r>
      <w:r>
        <w:rPr>
          <w:rFonts w:ascii="Montserrat" w:eastAsia="Montserrat" w:hAnsi="Montserrat" w:cs="Montserrat"/>
        </w:rPr>
        <w:t>.  Računalna grafika danas je toliko napredovala da gotovo i nema aspekta života u kojem se ona ne pojavljuje. 3D modeliranje je sastavnica računalne grafike, a kao tehnika omogućuje pr</w:t>
      </w:r>
      <w:r>
        <w:rPr>
          <w:rFonts w:ascii="Montserrat" w:eastAsia="Montserrat" w:hAnsi="Montserrat" w:cs="Montserrat"/>
        </w:rPr>
        <w:t xml:space="preserve">etvaranje matematičkih prikaza u trodimenzionalni objekt. Zadnjih godina  sve  češće  je  korištenje  3D  modela  za  3D  </w:t>
      </w:r>
      <w:proofErr w:type="spellStart"/>
      <w:r>
        <w:rPr>
          <w:rFonts w:ascii="Montserrat" w:eastAsia="Montserrat" w:hAnsi="Montserrat" w:cs="Montserrat"/>
        </w:rPr>
        <w:t>printanje</w:t>
      </w:r>
      <w:proofErr w:type="spellEnd"/>
      <w:r>
        <w:rPr>
          <w:rFonts w:ascii="Montserrat" w:eastAsia="Montserrat" w:hAnsi="Montserrat" w:cs="Montserrat"/>
        </w:rPr>
        <w:t>,  kojim  se  dobiva  fizički  proizvod  u  relativno  kratkom  vremena.  Ta  grana  je  još  uvijek  prilično  mlada  i  pro</w:t>
      </w:r>
      <w:r>
        <w:rPr>
          <w:rFonts w:ascii="Montserrat" w:eastAsia="Montserrat" w:hAnsi="Montserrat" w:cs="Montserrat"/>
        </w:rPr>
        <w:t>ći  će  još  neko  vrijeme prije  nego što uđe  u svakidašnju upotrebu.</w:t>
      </w:r>
    </w:p>
    <w:p w:rsidR="001E414A" w:rsidRDefault="001E414A">
      <w:pPr>
        <w:jc w:val="both"/>
        <w:rPr>
          <w:rFonts w:ascii="Montserrat" w:eastAsia="Montserrat" w:hAnsi="Montserrat" w:cs="Montserrat"/>
          <w:highlight w:val="white"/>
        </w:rPr>
      </w:pPr>
    </w:p>
    <w:p w:rsidR="001E414A" w:rsidRDefault="000A7C51">
      <w:pPr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Stoga vam do</w:t>
      </w:r>
      <w:bookmarkStart w:id="0" w:name="_GoBack"/>
      <w:bookmarkEnd w:id="0"/>
      <w:r>
        <w:rPr>
          <w:rFonts w:ascii="Montserrat" w:eastAsia="Montserrat" w:hAnsi="Montserrat" w:cs="Montserrat"/>
          <w:highlight w:val="white"/>
        </w:rPr>
        <w:t xml:space="preserve">nosimo 4 radionica iz svijeta 3D modeliranja i 3D </w:t>
      </w:r>
      <w:proofErr w:type="spellStart"/>
      <w:r>
        <w:rPr>
          <w:rFonts w:ascii="Montserrat" w:eastAsia="Montserrat" w:hAnsi="Montserrat" w:cs="Montserrat"/>
          <w:highlight w:val="white"/>
        </w:rPr>
        <w:t>printanja</w:t>
      </w:r>
      <w:proofErr w:type="spellEnd"/>
      <w:r>
        <w:rPr>
          <w:rFonts w:ascii="Montserrat" w:eastAsia="Montserrat" w:hAnsi="Montserrat" w:cs="Montserrat"/>
          <w:highlight w:val="white"/>
        </w:rPr>
        <w:t>:</w:t>
      </w:r>
    </w:p>
    <w:p w:rsidR="001E414A" w:rsidRDefault="001E414A">
      <w:pPr>
        <w:jc w:val="both"/>
        <w:rPr>
          <w:rFonts w:ascii="Montserrat" w:eastAsia="Montserrat" w:hAnsi="Montserrat" w:cs="Montserrat"/>
          <w:highlight w:val="white"/>
        </w:rPr>
      </w:pPr>
    </w:p>
    <w:p w:rsidR="001E414A" w:rsidRDefault="000A7C51">
      <w:pPr>
        <w:numPr>
          <w:ilvl w:val="0"/>
          <w:numId w:val="1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highlight w:val="white"/>
        </w:rPr>
        <w:t xml:space="preserve">9. prosinca s početkom u 16:00h, Bojan </w:t>
      </w:r>
      <w:proofErr w:type="spellStart"/>
      <w:r>
        <w:rPr>
          <w:rFonts w:ascii="Montserrat" w:eastAsia="Montserrat" w:hAnsi="Montserrat" w:cs="Montserrat"/>
          <w:highlight w:val="white"/>
        </w:rPr>
        <w:t>Čabradi</w:t>
      </w:r>
      <w:proofErr w:type="spellEnd"/>
      <w:r>
        <w:rPr>
          <w:rFonts w:ascii="Montserrat" w:eastAsia="Montserrat" w:hAnsi="Montserrat" w:cs="Montserrat"/>
          <w:highlight w:val="white"/>
        </w:rPr>
        <w:t xml:space="preserve"> iz tvrtke BeeFactor8.eu na temu “Vizualizirajte ideju u 3D uz </w:t>
      </w:r>
      <w:proofErr w:type="spellStart"/>
      <w:r>
        <w:rPr>
          <w:rFonts w:ascii="Montserrat" w:eastAsia="Montserrat" w:hAnsi="Montserrat" w:cs="Montserrat"/>
          <w:highlight w:val="white"/>
        </w:rPr>
        <w:t>Fusion</w:t>
      </w:r>
      <w:proofErr w:type="spellEnd"/>
      <w:r>
        <w:rPr>
          <w:rFonts w:ascii="Montserrat" w:eastAsia="Montserrat" w:hAnsi="Montserrat" w:cs="Montserrat"/>
          <w:highlight w:val="white"/>
        </w:rPr>
        <w:t xml:space="preserve"> 360, 1. dio”</w:t>
      </w:r>
    </w:p>
    <w:p w:rsidR="001E414A" w:rsidRDefault="000A7C51">
      <w:pPr>
        <w:numPr>
          <w:ilvl w:val="0"/>
          <w:numId w:val="1"/>
        </w:numPr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10. prosinca s početkom u 16:00h, Bojan </w:t>
      </w:r>
      <w:proofErr w:type="spellStart"/>
      <w:r>
        <w:rPr>
          <w:rFonts w:ascii="Montserrat" w:eastAsia="Montserrat" w:hAnsi="Montserrat" w:cs="Montserrat"/>
          <w:highlight w:val="white"/>
        </w:rPr>
        <w:t>Čabradi</w:t>
      </w:r>
      <w:proofErr w:type="spellEnd"/>
      <w:r>
        <w:rPr>
          <w:rFonts w:ascii="Montserrat" w:eastAsia="Montserrat" w:hAnsi="Montserrat" w:cs="Montserrat"/>
          <w:highlight w:val="white"/>
        </w:rPr>
        <w:t xml:space="preserve"> iz tvrtke BeeFactor8.eu na temu “Vizualizirajte ideju u 3D uz </w:t>
      </w:r>
      <w:proofErr w:type="spellStart"/>
      <w:r>
        <w:rPr>
          <w:rFonts w:ascii="Montserrat" w:eastAsia="Montserrat" w:hAnsi="Montserrat" w:cs="Montserrat"/>
          <w:highlight w:val="white"/>
        </w:rPr>
        <w:t>Fusion</w:t>
      </w:r>
      <w:proofErr w:type="spellEnd"/>
      <w:r>
        <w:rPr>
          <w:rFonts w:ascii="Montserrat" w:eastAsia="Montserrat" w:hAnsi="Montserrat" w:cs="Montserrat"/>
          <w:highlight w:val="white"/>
        </w:rPr>
        <w:t xml:space="preserve"> 360, 2. dio”</w:t>
      </w:r>
    </w:p>
    <w:p w:rsidR="001E414A" w:rsidRPr="000A771F" w:rsidRDefault="000A7C51">
      <w:pPr>
        <w:numPr>
          <w:ilvl w:val="0"/>
          <w:numId w:val="1"/>
        </w:numPr>
        <w:jc w:val="both"/>
        <w:rPr>
          <w:rFonts w:ascii="Montserrat" w:eastAsia="Montserrat" w:hAnsi="Montserrat" w:cs="Montserrat"/>
          <w:sz w:val="24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14. prosinca s početkom u 11:00 h, Nikola Blažević iz tvrtke 3DPrintaj - </w:t>
      </w:r>
      <w:proofErr w:type="spellStart"/>
      <w:r>
        <w:rPr>
          <w:rFonts w:ascii="Montserrat" w:eastAsia="Montserrat" w:hAnsi="Montserrat" w:cs="Montserrat"/>
          <w:highlight w:val="white"/>
        </w:rPr>
        <w:t>Mikrotvornica</w:t>
      </w:r>
      <w:proofErr w:type="spellEnd"/>
      <w:r>
        <w:rPr>
          <w:rFonts w:ascii="Montserrat" w:eastAsia="Montserrat" w:hAnsi="Montserrat" w:cs="Montserrat"/>
          <w:highlight w:val="white"/>
        </w:rPr>
        <w:t xml:space="preserve"> d.o.o. na temu </w:t>
      </w:r>
      <w:r w:rsidRPr="000A771F">
        <w:rPr>
          <w:rFonts w:ascii="Montserrat" w:eastAsia="Montserrat" w:hAnsi="Montserrat" w:cs="Montserrat"/>
          <w:sz w:val="24"/>
          <w:highlight w:val="white"/>
        </w:rPr>
        <w:t>“</w:t>
      </w:r>
      <w:r w:rsidRPr="000A771F">
        <w:rPr>
          <w:rFonts w:ascii="Montserrat" w:eastAsia="Montserrat" w:hAnsi="Montserrat" w:cs="Montserrat"/>
          <w:szCs w:val="20"/>
          <w:highlight w:val="white"/>
        </w:rPr>
        <w:t>Osn</w:t>
      </w:r>
      <w:r w:rsidRPr="000A771F">
        <w:rPr>
          <w:rFonts w:ascii="Montserrat" w:eastAsia="Montserrat" w:hAnsi="Montserrat" w:cs="Montserrat"/>
          <w:szCs w:val="20"/>
          <w:highlight w:val="white"/>
        </w:rPr>
        <w:t xml:space="preserve">ove za uspješno 3D </w:t>
      </w:r>
      <w:proofErr w:type="spellStart"/>
      <w:r w:rsidRPr="000A771F">
        <w:rPr>
          <w:rFonts w:ascii="Montserrat" w:eastAsia="Montserrat" w:hAnsi="Montserrat" w:cs="Montserrat"/>
          <w:szCs w:val="20"/>
          <w:highlight w:val="white"/>
        </w:rPr>
        <w:t>printanje</w:t>
      </w:r>
      <w:proofErr w:type="spellEnd"/>
      <w:r w:rsidRPr="000A771F">
        <w:rPr>
          <w:rFonts w:ascii="Montserrat" w:eastAsia="Montserrat" w:hAnsi="Montserrat" w:cs="Montserrat"/>
          <w:szCs w:val="20"/>
          <w:highlight w:val="white"/>
        </w:rPr>
        <w:t xml:space="preserve"> 1.dio</w:t>
      </w:r>
      <w:r w:rsidRPr="000A771F">
        <w:rPr>
          <w:rFonts w:ascii="Montserrat" w:eastAsia="Montserrat" w:hAnsi="Montserrat" w:cs="Montserrat"/>
          <w:sz w:val="24"/>
          <w:highlight w:val="white"/>
        </w:rPr>
        <w:t>”</w:t>
      </w:r>
    </w:p>
    <w:p w:rsidR="001E414A" w:rsidRPr="000A771F" w:rsidRDefault="000A7C51">
      <w:pPr>
        <w:numPr>
          <w:ilvl w:val="0"/>
          <w:numId w:val="1"/>
        </w:numPr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15. prosinca s početkom u 11:00 h, Nikola Blažević iz tvrtke 3DPrintaj - </w:t>
      </w:r>
      <w:proofErr w:type="spellStart"/>
      <w:r>
        <w:rPr>
          <w:rFonts w:ascii="Montserrat" w:eastAsia="Montserrat" w:hAnsi="Montserrat" w:cs="Montserrat"/>
          <w:highlight w:val="white"/>
        </w:rPr>
        <w:t>Mikrotvornica</w:t>
      </w:r>
      <w:proofErr w:type="spellEnd"/>
      <w:r>
        <w:rPr>
          <w:rFonts w:ascii="Montserrat" w:eastAsia="Montserrat" w:hAnsi="Montserrat" w:cs="Montserrat"/>
          <w:highlight w:val="white"/>
        </w:rPr>
        <w:t xml:space="preserve"> d.o.o. na temu </w:t>
      </w:r>
      <w:r w:rsidRPr="000A771F">
        <w:rPr>
          <w:rFonts w:ascii="Montserrat" w:eastAsia="Montserrat" w:hAnsi="Montserrat" w:cs="Montserrat"/>
          <w:highlight w:val="white"/>
        </w:rPr>
        <w:t>“</w:t>
      </w:r>
      <w:r w:rsidRPr="000A771F">
        <w:rPr>
          <w:rFonts w:ascii="Montserrat" w:eastAsia="Montserrat" w:hAnsi="Montserrat" w:cs="Montserrat"/>
          <w:highlight w:val="white"/>
        </w:rPr>
        <w:t xml:space="preserve">Osnove za uspješno 3D </w:t>
      </w:r>
      <w:proofErr w:type="spellStart"/>
      <w:r w:rsidRPr="000A771F">
        <w:rPr>
          <w:rFonts w:ascii="Montserrat" w:eastAsia="Montserrat" w:hAnsi="Montserrat" w:cs="Montserrat"/>
          <w:highlight w:val="white"/>
        </w:rPr>
        <w:t>printanje</w:t>
      </w:r>
      <w:proofErr w:type="spellEnd"/>
      <w:r w:rsidRPr="000A771F">
        <w:rPr>
          <w:rFonts w:ascii="Montserrat" w:eastAsia="Montserrat" w:hAnsi="Montserrat" w:cs="Montserrat"/>
          <w:highlight w:val="white"/>
        </w:rPr>
        <w:t xml:space="preserve"> 2.dio</w:t>
      </w:r>
      <w:r w:rsidRPr="000A771F">
        <w:rPr>
          <w:rFonts w:ascii="Montserrat" w:eastAsia="Montserrat" w:hAnsi="Montserrat" w:cs="Montserrat"/>
          <w:highlight w:val="white"/>
        </w:rPr>
        <w:t>”</w:t>
      </w:r>
    </w:p>
    <w:p w:rsidR="001E414A" w:rsidRPr="000A771F" w:rsidRDefault="001E414A">
      <w:pPr>
        <w:jc w:val="both"/>
        <w:rPr>
          <w:rFonts w:ascii="Montserrat" w:eastAsia="Montserrat" w:hAnsi="Montserrat" w:cs="Montserrat"/>
          <w:highlight w:val="white"/>
        </w:rPr>
      </w:pPr>
    </w:p>
    <w:p w:rsidR="001E414A" w:rsidRDefault="000A7C51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Sve edukacije održavaju se online preko </w:t>
      </w:r>
      <w:proofErr w:type="spellStart"/>
      <w:r>
        <w:rPr>
          <w:rFonts w:ascii="Montserrat" w:eastAsia="Montserrat" w:hAnsi="Montserrat" w:cs="Montserrat"/>
          <w:b/>
        </w:rPr>
        <w:t>Zoom</w:t>
      </w:r>
      <w:proofErr w:type="spellEnd"/>
      <w:r>
        <w:rPr>
          <w:rFonts w:ascii="Montserrat" w:eastAsia="Montserrat" w:hAnsi="Montserrat" w:cs="Montserrat"/>
        </w:rPr>
        <w:t xml:space="preserve"> platforme.</w:t>
      </w:r>
    </w:p>
    <w:p w:rsidR="001E414A" w:rsidRDefault="001E414A">
      <w:pPr>
        <w:jc w:val="both"/>
        <w:rPr>
          <w:rFonts w:ascii="Montserrat" w:eastAsia="Montserrat" w:hAnsi="Montserrat" w:cs="Montserrat"/>
        </w:rPr>
      </w:pPr>
    </w:p>
    <w:p w:rsidR="001E414A" w:rsidRDefault="000A7C51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Svi polaznici koji p</w:t>
      </w:r>
      <w:r>
        <w:rPr>
          <w:rFonts w:ascii="Montserrat" w:eastAsia="Montserrat" w:hAnsi="Montserrat" w:cs="Montserrat"/>
        </w:rPr>
        <w:t>rođu sve edukacije iz ovog područja dobit će potvrdu za sudjelovanje u vidu digitalno potpisane vjerodajnice sukladno EU Akcijskom planu za digitalno obrazovanje (2021.-2027.).</w:t>
      </w:r>
    </w:p>
    <w:p w:rsidR="001E414A" w:rsidRDefault="001E414A">
      <w:pPr>
        <w:jc w:val="both"/>
        <w:rPr>
          <w:rFonts w:ascii="Montserrat" w:eastAsia="Montserrat" w:hAnsi="Montserrat" w:cs="Montserrat"/>
        </w:rPr>
      </w:pPr>
    </w:p>
    <w:p w:rsidR="001E414A" w:rsidRDefault="000A7C51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Prijave za navedene radionice mogu se pronaći </w:t>
      </w:r>
      <w:hyperlink r:id="rId7">
        <w:r>
          <w:rPr>
            <w:rFonts w:ascii="Montserrat" w:eastAsia="Montserrat" w:hAnsi="Montserrat" w:cs="Montserrat"/>
            <w:color w:val="1155CC"/>
            <w:u w:val="single"/>
          </w:rPr>
          <w:t>poveznici</w:t>
        </w:r>
      </w:hyperlink>
      <w:r>
        <w:rPr>
          <w:rFonts w:ascii="Montserrat" w:eastAsia="Montserrat" w:hAnsi="Montserrat" w:cs="Montserrat"/>
        </w:rPr>
        <w:t xml:space="preserve"> ili na društvenim mrežama Studentskog poduzetničkog inkubatora.</w:t>
      </w:r>
    </w:p>
    <w:p w:rsidR="001E414A" w:rsidRDefault="001E414A">
      <w:pPr>
        <w:jc w:val="both"/>
        <w:rPr>
          <w:rFonts w:ascii="Montserrat" w:eastAsia="Montserrat" w:hAnsi="Montserrat" w:cs="Montserrat"/>
        </w:rPr>
      </w:pPr>
    </w:p>
    <w:p w:rsidR="001E414A" w:rsidRDefault="000A7C51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Projekt “Studentski digitalni HUB” je </w:t>
      </w:r>
      <w:r>
        <w:rPr>
          <w:rFonts w:ascii="Montserrat" w:eastAsia="Montserrat" w:hAnsi="Montserrat" w:cs="Montserrat"/>
          <w:b/>
        </w:rPr>
        <w:t>sufinanciran sredstvima Europskih snaga solidarnosti Europske unije</w:t>
      </w:r>
      <w:r>
        <w:rPr>
          <w:rFonts w:ascii="Montserrat" w:eastAsia="Montserrat" w:hAnsi="Montserrat" w:cs="Montserrat"/>
        </w:rPr>
        <w:t>, a provodi se kroz cijelu 2021. godinu.</w:t>
      </w:r>
    </w:p>
    <w:p w:rsidR="001E414A" w:rsidRDefault="001E414A">
      <w:pPr>
        <w:jc w:val="both"/>
        <w:rPr>
          <w:rFonts w:ascii="Montserrat" w:eastAsia="Montserrat" w:hAnsi="Montserrat" w:cs="Montserrat"/>
          <w:highlight w:val="white"/>
        </w:rPr>
      </w:pPr>
    </w:p>
    <w:sectPr w:rsidR="001E414A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51" w:rsidRDefault="000A7C51">
      <w:pPr>
        <w:spacing w:line="240" w:lineRule="auto"/>
      </w:pPr>
      <w:r>
        <w:separator/>
      </w:r>
    </w:p>
  </w:endnote>
  <w:endnote w:type="continuationSeparator" w:id="0">
    <w:p w:rsidR="000A7C51" w:rsidRDefault="000A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14A" w:rsidRDefault="000A7C51">
    <w:r>
      <w:rPr>
        <w:noProof/>
        <w:lang w:val="en-US"/>
      </w:rPr>
      <w:drawing>
        <wp:inline distT="114300" distB="114300" distL="114300" distR="114300">
          <wp:extent cx="5731200" cy="9525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51" w:rsidRDefault="000A7C51">
      <w:pPr>
        <w:spacing w:line="240" w:lineRule="auto"/>
      </w:pPr>
      <w:r>
        <w:separator/>
      </w:r>
    </w:p>
  </w:footnote>
  <w:footnote w:type="continuationSeparator" w:id="0">
    <w:p w:rsidR="000A7C51" w:rsidRDefault="000A7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14A" w:rsidRDefault="000A7C51">
    <w:r>
      <w:rPr>
        <w:noProof/>
        <w:lang w:val="en-US"/>
      </w:rPr>
      <w:drawing>
        <wp:inline distT="114300" distB="114300" distL="114300" distR="114300">
          <wp:extent cx="5731200" cy="9525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91D"/>
    <w:multiLevelType w:val="multilevel"/>
    <w:tmpl w:val="5A9227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4A"/>
    <w:rsid w:val="000A771F"/>
    <w:rsid w:val="000A7C51"/>
    <w:rsid w:val="001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51378-61DD-4C46-8076-532310C5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rxbv1vrX3c7AuWaL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Zvone</cp:lastModifiedBy>
  <cp:revision>3</cp:revision>
  <dcterms:created xsi:type="dcterms:W3CDTF">2021-11-24T08:38:00Z</dcterms:created>
  <dcterms:modified xsi:type="dcterms:W3CDTF">2021-11-24T08:39:00Z</dcterms:modified>
</cp:coreProperties>
</file>